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321" w:rsidRDefault="00172321" w:rsidP="00172321">
      <w:pPr>
        <w:pStyle w:val="a5"/>
        <w:shd w:val="clear" w:color="auto" w:fill="FFFFFF"/>
        <w:spacing w:before="0" w:beforeAutospacing="0" w:after="0" w:afterAutospacing="0" w:line="402" w:lineRule="atLeast"/>
        <w:rPr>
          <w:rFonts w:ascii="微软雅黑" w:eastAsia="微软雅黑" w:hAnsi="微软雅黑" w:hint="eastAsia"/>
          <w:color w:val="444444"/>
          <w:sz w:val="23"/>
          <w:szCs w:val="23"/>
        </w:rPr>
      </w:pPr>
      <w:bookmarkStart w:id="0" w:name="OLE_LINK1"/>
      <w:bookmarkStart w:id="1" w:name="OLE_LINK2"/>
      <w:bookmarkStart w:id="2" w:name="OLE_LINK3"/>
      <w:r w:rsidRPr="00172321">
        <w:rPr>
          <w:rFonts w:ascii="微软雅黑" w:eastAsia="微软雅黑" w:hAnsi="微软雅黑" w:hint="eastAsia"/>
          <w:b/>
          <w:color w:val="444444"/>
          <w:sz w:val="23"/>
          <w:szCs w:val="23"/>
        </w:rPr>
        <w:t>注意</w:t>
      </w:r>
      <w:r>
        <w:rPr>
          <w:rFonts w:ascii="微软雅黑" w:eastAsia="微软雅黑" w:hAnsi="微软雅黑" w:hint="eastAsia"/>
          <w:color w:val="444444"/>
          <w:sz w:val="23"/>
          <w:szCs w:val="23"/>
        </w:rPr>
        <w:t>：在调节光路前要用水平尺测试机器的水平度，一定要保持机器四角保持在一个平面上，不能有倾斜。否则将会影响机器整个绘图仪（即如图的F1、F2、F3、F4四角）。 </w:t>
      </w:r>
      <w:r>
        <w:rPr>
          <w:rStyle w:val="apple-converted-space"/>
          <w:rFonts w:ascii="微软雅黑" w:eastAsia="微软雅黑" w:hAnsi="微软雅黑" w:hint="eastAsia"/>
          <w:color w:val="444444"/>
          <w:sz w:val="23"/>
          <w:szCs w:val="23"/>
        </w:rPr>
        <w:t> </w:t>
      </w:r>
    </w:p>
    <w:p w:rsidR="00172321" w:rsidRDefault="00172321" w:rsidP="00172321">
      <w:pPr>
        <w:pStyle w:val="a5"/>
        <w:shd w:val="clear" w:color="auto" w:fill="FFFFFF"/>
        <w:spacing w:before="0" w:beforeAutospacing="0" w:after="0" w:afterAutospacing="0" w:line="402" w:lineRule="atLeast"/>
        <w:rPr>
          <w:rFonts w:ascii="微软雅黑" w:eastAsia="微软雅黑" w:hAnsi="微软雅黑" w:hint="eastAsia"/>
          <w:color w:val="444444"/>
          <w:sz w:val="23"/>
          <w:szCs w:val="23"/>
        </w:rPr>
      </w:pPr>
      <w:r>
        <w:rPr>
          <w:rFonts w:ascii="微软雅黑" w:eastAsia="微软雅黑" w:hAnsi="微软雅黑" w:hint="eastAsia"/>
          <w:color w:val="444444"/>
          <w:sz w:val="23"/>
          <w:szCs w:val="23"/>
        </w:rPr>
        <w:t>一、</w:t>
      </w:r>
      <w:bookmarkEnd w:id="0"/>
      <w:bookmarkEnd w:id="1"/>
      <w:bookmarkEnd w:id="2"/>
      <w:r w:rsidRPr="00172321">
        <w:rPr>
          <w:rFonts w:ascii="微软雅黑" w:eastAsia="微软雅黑" w:hAnsi="微软雅黑" w:hint="eastAsia"/>
          <w:b/>
          <w:color w:val="444444"/>
          <w:sz w:val="23"/>
          <w:szCs w:val="23"/>
        </w:rPr>
        <w:t>激光管从机器右边出光时</w:t>
      </w:r>
    </w:p>
    <w:p w:rsidR="00172321" w:rsidRDefault="00172321" w:rsidP="00172321">
      <w:pPr>
        <w:pStyle w:val="a5"/>
        <w:shd w:val="clear" w:color="auto" w:fill="FFFFFF"/>
        <w:spacing w:before="0" w:beforeAutospacing="0" w:after="0" w:afterAutospacing="0" w:line="402" w:lineRule="atLeast"/>
        <w:ind w:firstLineChars="300" w:firstLine="690"/>
        <w:rPr>
          <w:rFonts w:ascii="微软雅黑" w:eastAsia="微软雅黑" w:hAnsi="微软雅黑"/>
          <w:color w:val="444444"/>
          <w:sz w:val="23"/>
          <w:szCs w:val="23"/>
        </w:rPr>
      </w:pPr>
      <w:r>
        <w:rPr>
          <w:rFonts w:ascii="微软雅黑" w:eastAsia="微软雅黑" w:hAnsi="微软雅黑" w:hint="eastAsia"/>
          <w:color w:val="444444"/>
          <w:sz w:val="23"/>
          <w:szCs w:val="23"/>
        </w:rPr>
        <w:t>如下图：</w:t>
      </w:r>
    </w:p>
    <w:p w:rsidR="00172321" w:rsidRDefault="00172321" w:rsidP="00172321">
      <w:pPr>
        <w:pStyle w:val="a5"/>
        <w:shd w:val="clear" w:color="auto" w:fill="FFFFFF"/>
        <w:spacing w:before="0" w:beforeAutospacing="0" w:after="0" w:afterAutospacing="0" w:line="402" w:lineRule="atLeast"/>
        <w:rPr>
          <w:rFonts w:ascii="微软雅黑" w:eastAsia="微软雅黑" w:hAnsi="微软雅黑" w:hint="eastAsia"/>
          <w:color w:val="444444"/>
          <w:sz w:val="23"/>
          <w:szCs w:val="23"/>
        </w:rPr>
      </w:pPr>
      <w:r>
        <w:rPr>
          <w:rFonts w:ascii="微软雅黑" w:eastAsia="微软雅黑" w:hAnsi="微软雅黑"/>
          <w:noProof/>
          <w:color w:val="444444"/>
          <w:sz w:val="23"/>
          <w:szCs w:val="23"/>
        </w:rPr>
        <w:drawing>
          <wp:inline distT="0" distB="0" distL="0" distR="0">
            <wp:extent cx="5465445" cy="5188585"/>
            <wp:effectExtent l="19050" t="0" r="1905" b="0"/>
            <wp:docPr id="7" name="图片 7" descr="https://cbu01.alicdn.com/img/ibank/2015/730/896/2443698037_1472365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bu01.alicdn.com/img/ibank/2015/730/896/2443698037_147236540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5445" cy="5188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321" w:rsidRDefault="00172321" w:rsidP="00172321">
      <w:pPr>
        <w:pStyle w:val="a5"/>
        <w:shd w:val="clear" w:color="auto" w:fill="FFFFFF"/>
        <w:spacing w:before="0" w:beforeAutospacing="0" w:after="0" w:afterAutospacing="0" w:line="402" w:lineRule="atLeast"/>
        <w:rPr>
          <w:rFonts w:ascii="微软雅黑" w:eastAsia="微软雅黑" w:hAnsi="微软雅黑" w:hint="eastAsia"/>
          <w:color w:val="444444"/>
          <w:sz w:val="23"/>
          <w:szCs w:val="23"/>
        </w:rPr>
      </w:pPr>
      <w:r>
        <w:rPr>
          <w:rFonts w:ascii="微软雅黑" w:eastAsia="微软雅黑" w:hAnsi="微软雅黑" w:hint="eastAsia"/>
          <w:color w:val="444444"/>
          <w:sz w:val="23"/>
          <w:szCs w:val="23"/>
        </w:rPr>
        <w:t>二、</w:t>
      </w:r>
      <w:r w:rsidRPr="00172321">
        <w:rPr>
          <w:rFonts w:ascii="微软雅黑" w:eastAsia="微软雅黑" w:hAnsi="微软雅黑" w:hint="eastAsia"/>
          <w:b/>
          <w:color w:val="444444"/>
          <w:sz w:val="23"/>
          <w:szCs w:val="23"/>
        </w:rPr>
        <w:t>激光管从机器左边出光时</w:t>
      </w:r>
    </w:p>
    <w:p w:rsidR="00172321" w:rsidRDefault="00172321" w:rsidP="00172321">
      <w:pPr>
        <w:pStyle w:val="a5"/>
        <w:shd w:val="clear" w:color="auto" w:fill="FFFFFF"/>
        <w:spacing w:before="0" w:beforeAutospacing="0" w:after="0" w:afterAutospacing="0" w:line="402" w:lineRule="atLeast"/>
        <w:rPr>
          <w:rFonts w:ascii="微软雅黑" w:eastAsia="微软雅黑" w:hAnsi="微软雅黑" w:hint="eastAsia"/>
          <w:color w:val="444444"/>
          <w:sz w:val="23"/>
          <w:szCs w:val="23"/>
        </w:rPr>
      </w:pPr>
      <w:r>
        <w:rPr>
          <w:rFonts w:ascii="微软雅黑" w:eastAsia="微软雅黑" w:hAnsi="微软雅黑" w:hint="eastAsia"/>
          <w:color w:val="444444"/>
          <w:sz w:val="23"/>
          <w:szCs w:val="23"/>
        </w:rPr>
        <w:t>如下图：</w:t>
      </w:r>
    </w:p>
    <w:p w:rsidR="00172321" w:rsidRDefault="00172321" w:rsidP="00172321">
      <w:pPr>
        <w:pStyle w:val="a5"/>
        <w:shd w:val="clear" w:color="auto" w:fill="FFFFFF"/>
        <w:spacing w:before="0" w:beforeAutospacing="0" w:after="0" w:afterAutospacing="0" w:line="402" w:lineRule="atLeast"/>
        <w:rPr>
          <w:rFonts w:ascii="微软雅黑" w:eastAsia="微软雅黑" w:hAnsi="微软雅黑" w:hint="eastAsia"/>
          <w:color w:val="444444"/>
          <w:sz w:val="23"/>
          <w:szCs w:val="23"/>
        </w:rPr>
      </w:pPr>
      <w:r>
        <w:rPr>
          <w:rFonts w:ascii="微软雅黑" w:eastAsia="微软雅黑" w:hAnsi="微软雅黑"/>
          <w:noProof/>
          <w:color w:val="444444"/>
          <w:sz w:val="23"/>
          <w:szCs w:val="23"/>
        </w:rPr>
        <w:lastRenderedPageBreak/>
        <w:drawing>
          <wp:inline distT="0" distB="0" distL="0" distR="0">
            <wp:extent cx="5454650" cy="5156835"/>
            <wp:effectExtent l="19050" t="0" r="0" b="0"/>
            <wp:docPr id="8" name="图片 8" descr="https://cbu01.alicdn.com/img/ibank/2015/413/389/2442983314_1472365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cbu01.alicdn.com/img/ibank/2015/413/389/2442983314_147236540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0" cy="5156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hint="eastAsia"/>
          <w:color w:val="444444"/>
          <w:sz w:val="23"/>
          <w:szCs w:val="23"/>
        </w:rPr>
        <w:t>但无论光从哪边出，原理都是一样的！</w:t>
      </w:r>
      <w:r>
        <w:rPr>
          <w:rStyle w:val="apple-converted-space"/>
          <w:rFonts w:ascii="微软雅黑" w:eastAsia="微软雅黑" w:hAnsi="微软雅黑" w:hint="eastAsia"/>
          <w:color w:val="444444"/>
          <w:sz w:val="23"/>
          <w:szCs w:val="23"/>
        </w:rPr>
        <w:t> </w:t>
      </w:r>
      <w:r>
        <w:rPr>
          <w:rFonts w:ascii="微软雅黑" w:eastAsia="微软雅黑" w:hAnsi="微软雅黑" w:hint="eastAsia"/>
          <w:color w:val="444444"/>
          <w:sz w:val="23"/>
          <w:szCs w:val="23"/>
        </w:rPr>
        <w:t> </w:t>
      </w:r>
    </w:p>
    <w:p w:rsidR="00172321" w:rsidRDefault="00172321" w:rsidP="00172321">
      <w:pPr>
        <w:pStyle w:val="a5"/>
        <w:shd w:val="clear" w:color="auto" w:fill="FFFFFF"/>
        <w:spacing w:before="0" w:beforeAutospacing="0" w:after="0" w:afterAutospacing="0" w:line="402" w:lineRule="atLeast"/>
        <w:rPr>
          <w:rFonts w:ascii="微软雅黑" w:eastAsia="微软雅黑" w:hAnsi="微软雅黑" w:hint="eastAsia"/>
          <w:color w:val="444444"/>
          <w:sz w:val="23"/>
          <w:szCs w:val="23"/>
        </w:rPr>
      </w:pPr>
      <w:r w:rsidRPr="00172321">
        <w:rPr>
          <w:rFonts w:ascii="微软雅黑" w:eastAsia="微软雅黑" w:hAnsi="微软雅黑" w:hint="eastAsia"/>
          <w:b/>
          <w:color w:val="444444"/>
          <w:sz w:val="23"/>
          <w:szCs w:val="23"/>
        </w:rPr>
        <w:t>光路调节:</w:t>
      </w:r>
      <w:r w:rsidRPr="00172321">
        <w:rPr>
          <w:rStyle w:val="apple-converted-space"/>
          <w:rFonts w:ascii="微软雅黑" w:eastAsia="微软雅黑" w:hAnsi="微软雅黑" w:hint="eastAsia"/>
          <w:b/>
          <w:color w:val="444444"/>
          <w:sz w:val="23"/>
          <w:szCs w:val="23"/>
        </w:rPr>
        <w:t> </w:t>
      </w:r>
      <w:r w:rsidRPr="00172321">
        <w:rPr>
          <w:rFonts w:ascii="微软雅黑" w:eastAsia="微软雅黑" w:hAnsi="微软雅黑" w:hint="eastAsia"/>
          <w:b/>
          <w:color w:val="444444"/>
          <w:sz w:val="23"/>
          <w:szCs w:val="23"/>
        </w:rPr>
        <w:br/>
      </w:r>
      <w:r>
        <w:rPr>
          <w:rFonts w:ascii="微软雅黑" w:eastAsia="微软雅黑" w:hAnsi="微软雅黑" w:hint="eastAsia"/>
          <w:color w:val="444444"/>
          <w:sz w:val="23"/>
          <w:szCs w:val="23"/>
        </w:rPr>
        <w:t> 1.E（激光管）→A（第一反光镜）：</w:t>
      </w:r>
    </w:p>
    <w:p w:rsidR="00172321" w:rsidRDefault="00172321" w:rsidP="00172321">
      <w:pPr>
        <w:pStyle w:val="a5"/>
        <w:shd w:val="clear" w:color="auto" w:fill="FFFFFF"/>
        <w:spacing w:before="0" w:beforeAutospacing="0" w:after="0" w:afterAutospacing="0" w:line="402" w:lineRule="atLeast"/>
        <w:rPr>
          <w:rStyle w:val="apple-converted-space"/>
          <w:rFonts w:ascii="微软雅黑" w:eastAsia="微软雅黑" w:hAnsi="微软雅黑" w:hint="eastAsia"/>
          <w:color w:val="444444"/>
          <w:sz w:val="23"/>
          <w:szCs w:val="23"/>
        </w:rPr>
      </w:pPr>
      <w:r>
        <w:rPr>
          <w:rFonts w:ascii="微软雅黑" w:eastAsia="微软雅黑" w:hAnsi="微软雅黑" w:hint="eastAsia"/>
          <w:color w:val="444444"/>
          <w:sz w:val="23"/>
          <w:szCs w:val="23"/>
        </w:rPr>
        <w:t>光斑一定全部射在A反光镜中心靠右位置 </w:t>
      </w:r>
      <w:r>
        <w:rPr>
          <w:rStyle w:val="apple-converted-space"/>
          <w:rFonts w:ascii="微软雅黑" w:eastAsia="微软雅黑" w:hAnsi="微软雅黑" w:hint="eastAsia"/>
          <w:color w:val="444444"/>
          <w:sz w:val="23"/>
          <w:szCs w:val="23"/>
        </w:rPr>
        <w:t> </w:t>
      </w:r>
    </w:p>
    <w:p w:rsidR="00172321" w:rsidRDefault="00172321" w:rsidP="00172321">
      <w:pPr>
        <w:pStyle w:val="a5"/>
        <w:shd w:val="clear" w:color="auto" w:fill="FFFFFF"/>
        <w:spacing w:before="0" w:beforeAutospacing="0" w:after="0" w:afterAutospacing="0" w:line="402" w:lineRule="atLeast"/>
        <w:rPr>
          <w:rFonts w:ascii="微软雅黑" w:eastAsia="微软雅黑" w:hAnsi="微软雅黑" w:hint="eastAsia"/>
          <w:color w:val="444444"/>
          <w:sz w:val="23"/>
          <w:szCs w:val="23"/>
        </w:rPr>
      </w:pPr>
      <w:r>
        <w:rPr>
          <w:rFonts w:ascii="微软雅黑" w:eastAsia="微软雅黑" w:hAnsi="微软雅黑" w:hint="eastAsia"/>
          <w:color w:val="444444"/>
          <w:sz w:val="23"/>
          <w:szCs w:val="23"/>
        </w:rPr>
        <w:br/>
        <w:t>2.A（第一反光镜）→B（第二反光镜）:</w:t>
      </w:r>
    </w:p>
    <w:p w:rsidR="00172321" w:rsidRDefault="00172321" w:rsidP="00172321">
      <w:pPr>
        <w:pStyle w:val="a5"/>
        <w:shd w:val="clear" w:color="auto" w:fill="FFFFFF"/>
        <w:spacing w:before="0" w:beforeAutospacing="0" w:after="0" w:afterAutospacing="0" w:line="402" w:lineRule="atLeast"/>
        <w:rPr>
          <w:rStyle w:val="apple-converted-space"/>
          <w:rFonts w:ascii="微软雅黑" w:eastAsia="微软雅黑" w:hAnsi="微软雅黑" w:hint="eastAsia"/>
          <w:color w:val="444444"/>
          <w:sz w:val="23"/>
          <w:szCs w:val="23"/>
        </w:rPr>
      </w:pPr>
      <w:r>
        <w:rPr>
          <w:rFonts w:ascii="微软雅黑" w:eastAsia="微软雅黑" w:hAnsi="微软雅黑" w:hint="eastAsia"/>
          <w:color w:val="444444"/>
          <w:sz w:val="23"/>
          <w:szCs w:val="23"/>
        </w:rPr>
        <w:t>将一小片亚克力粘贴在B镜架入口处保持不动。在F1位置时打出一个光斑，保持小片薄亚克力不动，移动到F3位置再打出第二个光斑，看小片亚克力上第二个光斑和第一个是否打在同一位置，如有偏移可调节A镜架上的左右、上下、角度三个</w:t>
      </w:r>
      <w:r>
        <w:rPr>
          <w:rFonts w:ascii="微软雅黑" w:eastAsia="微软雅黑" w:hAnsi="微软雅黑" w:hint="eastAsia"/>
          <w:color w:val="444444"/>
          <w:sz w:val="23"/>
          <w:szCs w:val="23"/>
        </w:rPr>
        <w:lastRenderedPageBreak/>
        <w:t>螺丝来调节，将第二个光斑向第一个接近并重合。如已重合且光不打在镜架上，则Y轴的光路调节完毕。切忌：光斑不一定是打在镜架的中心位置，只需F1和F3两个光斑重合即可。 </w:t>
      </w:r>
      <w:r>
        <w:rPr>
          <w:rStyle w:val="apple-converted-space"/>
          <w:rFonts w:ascii="微软雅黑" w:eastAsia="微软雅黑" w:hAnsi="微软雅黑" w:hint="eastAsia"/>
          <w:color w:val="444444"/>
          <w:sz w:val="23"/>
          <w:szCs w:val="23"/>
        </w:rPr>
        <w:t> </w:t>
      </w:r>
    </w:p>
    <w:p w:rsidR="00172321" w:rsidRDefault="00172321" w:rsidP="00172321">
      <w:pPr>
        <w:pStyle w:val="a5"/>
        <w:shd w:val="clear" w:color="auto" w:fill="FFFFFF"/>
        <w:spacing w:before="0" w:beforeAutospacing="0" w:after="0" w:afterAutospacing="0" w:line="402" w:lineRule="atLeast"/>
        <w:rPr>
          <w:rFonts w:ascii="微软雅黑" w:eastAsia="微软雅黑" w:hAnsi="微软雅黑" w:hint="eastAsia"/>
          <w:color w:val="444444"/>
          <w:sz w:val="23"/>
          <w:szCs w:val="23"/>
        </w:rPr>
      </w:pPr>
      <w:r>
        <w:rPr>
          <w:rFonts w:ascii="微软雅黑" w:eastAsia="微软雅黑" w:hAnsi="微软雅黑" w:hint="eastAsia"/>
          <w:color w:val="444444"/>
          <w:sz w:val="23"/>
          <w:szCs w:val="23"/>
        </w:rPr>
        <w:br/>
        <w:t>3.B（第二反光镜）→C（第三反光镜）：</w:t>
      </w:r>
    </w:p>
    <w:p w:rsidR="00172321" w:rsidRDefault="00172321" w:rsidP="00172321">
      <w:pPr>
        <w:pStyle w:val="a5"/>
        <w:shd w:val="clear" w:color="auto" w:fill="FFFFFF"/>
        <w:spacing w:before="0" w:beforeAutospacing="0" w:after="0" w:afterAutospacing="0" w:line="402" w:lineRule="atLeast"/>
        <w:rPr>
          <w:rStyle w:val="apple-converted-space"/>
          <w:rFonts w:ascii="微软雅黑" w:eastAsia="微软雅黑" w:hAnsi="微软雅黑" w:hint="eastAsia"/>
          <w:color w:val="444444"/>
          <w:sz w:val="23"/>
          <w:szCs w:val="23"/>
        </w:rPr>
      </w:pPr>
      <w:r>
        <w:rPr>
          <w:rFonts w:ascii="微软雅黑" w:eastAsia="微软雅黑" w:hAnsi="微软雅黑" w:hint="eastAsia"/>
          <w:color w:val="444444"/>
          <w:sz w:val="23"/>
          <w:szCs w:val="23"/>
        </w:rPr>
        <w:t>取下B镜架上的小片亚克力，再取片薄亚克力粘贴在C光入口处。然后先将激光头移动到F1位置打出第一个光斑；再将激光头移动到F2位置打出第二个光斑；后将激光头移动到F4位置打出第三个光斑；最后将激光头移动到F3位置打出第四个光斑。四个光斑的位置都打在同一个位置且打在激光头垂直中心的位置。如有出现光斑不重合则由第二、三、四个光斑调向第一个光斑移动，直到四个光斑重合且打到激光头中心位置。</w:t>
      </w:r>
      <w:r>
        <w:rPr>
          <w:rStyle w:val="apple-converted-space"/>
          <w:rFonts w:ascii="微软雅黑" w:eastAsia="微软雅黑" w:hAnsi="微软雅黑" w:hint="eastAsia"/>
          <w:color w:val="444444"/>
          <w:sz w:val="23"/>
          <w:szCs w:val="23"/>
        </w:rPr>
        <w:t> </w:t>
      </w:r>
    </w:p>
    <w:p w:rsidR="00172321" w:rsidRDefault="00172321" w:rsidP="00172321">
      <w:pPr>
        <w:pStyle w:val="a5"/>
        <w:shd w:val="clear" w:color="auto" w:fill="FFFFFF"/>
        <w:spacing w:before="0" w:beforeAutospacing="0" w:after="0" w:afterAutospacing="0" w:line="402" w:lineRule="atLeast"/>
        <w:rPr>
          <w:rFonts w:ascii="微软雅黑" w:eastAsia="微软雅黑" w:hAnsi="微软雅黑" w:hint="eastAsia"/>
          <w:color w:val="444444"/>
          <w:sz w:val="23"/>
          <w:szCs w:val="23"/>
        </w:rPr>
      </w:pPr>
      <w:r>
        <w:rPr>
          <w:rFonts w:ascii="微软雅黑" w:eastAsia="微软雅黑" w:hAnsi="微软雅黑" w:hint="eastAsia"/>
          <w:color w:val="444444"/>
          <w:sz w:val="23"/>
          <w:szCs w:val="23"/>
        </w:rPr>
        <w:br/>
        <w:t> 4.C（第三反光镜）→D（聚焦镜）:当在F1、F2、F3、F4均调节完毕后，最后一步是调节激光头光束的垂直度。和A、B不同的是，激光头上的三个调节螺丝只有前后与左右之分，所以在调节垂直度上比A、B要简单得多。通过聚焦后的光束大约为1MM，所以先调光全部打出激光口，没有被遮挡。如有遮挡则调节前后、左右螺丝调节。最后在调好焦距后，以厚亚克力板为测试板垂直打出光，再从亚克力侧面四边看打出的线路是否是垂直的即可。</w:t>
      </w:r>
    </w:p>
    <w:p w:rsidR="00366B93" w:rsidRPr="00172321" w:rsidRDefault="00366B93" w:rsidP="00172321"/>
    <w:sectPr w:rsidR="00366B93" w:rsidRPr="001723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B93" w:rsidRDefault="00366B93" w:rsidP="00172321">
      <w:r>
        <w:separator/>
      </w:r>
    </w:p>
  </w:endnote>
  <w:endnote w:type="continuationSeparator" w:id="1">
    <w:p w:rsidR="00366B93" w:rsidRDefault="00366B93" w:rsidP="00172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B93" w:rsidRDefault="00366B93" w:rsidP="00172321">
      <w:r>
        <w:separator/>
      </w:r>
    </w:p>
  </w:footnote>
  <w:footnote w:type="continuationSeparator" w:id="1">
    <w:p w:rsidR="00366B93" w:rsidRDefault="00366B93" w:rsidP="001723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321"/>
    <w:rsid w:val="00172321"/>
    <w:rsid w:val="00366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72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7232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72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72321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7232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172321"/>
  </w:style>
  <w:style w:type="paragraph" w:styleId="a6">
    <w:name w:val="Balloon Text"/>
    <w:basedOn w:val="a"/>
    <w:link w:val="Char1"/>
    <w:uiPriority w:val="99"/>
    <w:semiHidden/>
    <w:unhideWhenUsed/>
    <w:rsid w:val="0017232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7232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0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rakc</dc:creator>
  <cp:keywords/>
  <dc:description/>
  <cp:lastModifiedBy>rakc</cp:lastModifiedBy>
  <cp:revision>3</cp:revision>
  <dcterms:created xsi:type="dcterms:W3CDTF">2017-11-07T07:46:00Z</dcterms:created>
  <dcterms:modified xsi:type="dcterms:W3CDTF">2017-11-07T07:50:00Z</dcterms:modified>
</cp:coreProperties>
</file>